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E8" w:rsidRDefault="00857CE8" w:rsidP="009816FC">
      <w:pPr>
        <w:pStyle w:val="Prrafodelista"/>
        <w:numPr>
          <w:ilvl w:val="0"/>
          <w:numId w:val="2"/>
        </w:numPr>
      </w:pPr>
      <w:r w:rsidRPr="00F1318B">
        <w:rPr>
          <w:sz w:val="24"/>
          <w:szCs w:val="24"/>
        </w:rPr>
        <w:t>Se tiene información de diciembre de un negocio dedicado a la distribución de artículos para el hogar: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1110"/>
      </w:tblGrid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Gastos por depreciación de edificio</w:t>
            </w:r>
          </w:p>
        </w:tc>
        <w:tc>
          <w:tcPr>
            <w:tcW w:w="1110" w:type="dxa"/>
          </w:tcPr>
          <w:p w:rsidR="00857CE8" w:rsidRDefault="00857CE8" w:rsidP="00D036DF">
            <w:r>
              <w:t>$10 0</w:t>
            </w:r>
            <w:r>
              <w:t>00</w:t>
            </w:r>
          </w:p>
        </w:tc>
      </w:tr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Aumento en clientes</w:t>
            </w:r>
          </w:p>
        </w:tc>
        <w:tc>
          <w:tcPr>
            <w:tcW w:w="1110" w:type="dxa"/>
          </w:tcPr>
          <w:p w:rsidR="00857CE8" w:rsidRDefault="00857CE8" w:rsidP="00D036DF">
            <w:r>
              <w:t>32 5</w:t>
            </w:r>
            <w:r>
              <w:t>50</w:t>
            </w:r>
          </w:p>
        </w:tc>
      </w:tr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Disminución en acreedores diversos</w:t>
            </w:r>
          </w:p>
        </w:tc>
        <w:tc>
          <w:tcPr>
            <w:tcW w:w="1110" w:type="dxa"/>
          </w:tcPr>
          <w:p w:rsidR="00857CE8" w:rsidRDefault="00857CE8" w:rsidP="00857CE8">
            <w:r>
              <w:t>4</w:t>
            </w:r>
            <w:r>
              <w:t>0 42</w:t>
            </w:r>
            <w:r>
              <w:t>0</w:t>
            </w:r>
          </w:p>
        </w:tc>
      </w:tr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Adquisición de terreno</w:t>
            </w:r>
          </w:p>
        </w:tc>
        <w:tc>
          <w:tcPr>
            <w:tcW w:w="1110" w:type="dxa"/>
          </w:tcPr>
          <w:p w:rsidR="00857CE8" w:rsidRDefault="00857CE8" w:rsidP="00D036DF">
            <w:r>
              <w:t>3</w:t>
            </w:r>
            <w:r>
              <w:t>0 000</w:t>
            </w:r>
          </w:p>
        </w:tc>
      </w:tr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Gasto por depreciación de equipo</w:t>
            </w:r>
          </w:p>
        </w:tc>
        <w:tc>
          <w:tcPr>
            <w:tcW w:w="1110" w:type="dxa"/>
          </w:tcPr>
          <w:p w:rsidR="00857CE8" w:rsidRDefault="00857CE8" w:rsidP="00D036DF">
            <w:r>
              <w:t>45</w:t>
            </w:r>
            <w:r>
              <w:t xml:space="preserve"> 000</w:t>
            </w:r>
          </w:p>
        </w:tc>
      </w:tr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Disminución en inventario</w:t>
            </w:r>
          </w:p>
        </w:tc>
        <w:tc>
          <w:tcPr>
            <w:tcW w:w="1110" w:type="dxa"/>
          </w:tcPr>
          <w:p w:rsidR="00857CE8" w:rsidRDefault="00857CE8" w:rsidP="00D036DF">
            <w:r>
              <w:t>12 300</w:t>
            </w:r>
          </w:p>
        </w:tc>
      </w:tr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Aumento en proveedores</w:t>
            </w:r>
          </w:p>
        </w:tc>
        <w:tc>
          <w:tcPr>
            <w:tcW w:w="1110" w:type="dxa"/>
          </w:tcPr>
          <w:p w:rsidR="00857CE8" w:rsidRDefault="00857CE8" w:rsidP="00D036DF">
            <w:r>
              <w:t>33 250</w:t>
            </w:r>
          </w:p>
        </w:tc>
      </w:tr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Obtención de préstamo bancario</w:t>
            </w:r>
          </w:p>
        </w:tc>
        <w:tc>
          <w:tcPr>
            <w:tcW w:w="1110" w:type="dxa"/>
          </w:tcPr>
          <w:p w:rsidR="00857CE8" w:rsidRDefault="00857CE8" w:rsidP="00D036DF">
            <w:r>
              <w:t>7</w:t>
            </w:r>
            <w:r>
              <w:t>0 000</w:t>
            </w:r>
          </w:p>
        </w:tc>
      </w:tr>
      <w:tr w:rsidR="00857CE8" w:rsidTr="00D036DF">
        <w:trPr>
          <w:jc w:val="center"/>
        </w:trPr>
        <w:tc>
          <w:tcPr>
            <w:tcW w:w="4414" w:type="dxa"/>
          </w:tcPr>
          <w:p w:rsidR="00857CE8" w:rsidRDefault="00857CE8" w:rsidP="00D036DF">
            <w:r>
              <w:t>Utilidad antes de impuestos</w:t>
            </w:r>
          </w:p>
        </w:tc>
        <w:tc>
          <w:tcPr>
            <w:tcW w:w="1110" w:type="dxa"/>
          </w:tcPr>
          <w:p w:rsidR="00857CE8" w:rsidRDefault="00857CE8" w:rsidP="00D036DF">
            <w:r>
              <w:t>32 925</w:t>
            </w:r>
          </w:p>
        </w:tc>
      </w:tr>
    </w:tbl>
    <w:p w:rsidR="00857CE8" w:rsidRPr="00072998" w:rsidRDefault="00857CE8" w:rsidP="00857CE8">
      <w:pPr>
        <w:rPr>
          <w:sz w:val="24"/>
          <w:szCs w:val="24"/>
        </w:rPr>
      </w:pPr>
      <w:r w:rsidRPr="00072998">
        <w:rPr>
          <w:sz w:val="24"/>
          <w:szCs w:val="24"/>
        </w:rPr>
        <w:t>Con esta información determina lo siguiente:</w:t>
      </w:r>
    </w:p>
    <w:p w:rsidR="00857CE8" w:rsidRPr="00072998" w:rsidRDefault="00857CE8" w:rsidP="00857CE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2998">
        <w:rPr>
          <w:sz w:val="24"/>
          <w:szCs w:val="24"/>
        </w:rPr>
        <w:t>Flujo neto de efectivo de operaciones</w:t>
      </w:r>
    </w:p>
    <w:p w:rsidR="00857CE8" w:rsidRDefault="00857CE8" w:rsidP="00857CE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72998">
        <w:rPr>
          <w:sz w:val="24"/>
          <w:szCs w:val="24"/>
        </w:rPr>
        <w:t>Flujo neto de efectivo de inversiones</w:t>
      </w:r>
    </w:p>
    <w:p w:rsidR="003C72E5" w:rsidRDefault="00857CE8" w:rsidP="00857CE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57CE8">
        <w:rPr>
          <w:sz w:val="24"/>
          <w:szCs w:val="24"/>
        </w:rPr>
        <w:t>F</w:t>
      </w:r>
      <w:r w:rsidRPr="00857CE8">
        <w:rPr>
          <w:sz w:val="24"/>
          <w:szCs w:val="24"/>
        </w:rPr>
        <w:t>lujo neto de efectivo de financiamiento</w:t>
      </w:r>
    </w:p>
    <w:p w:rsidR="00F1318B" w:rsidRDefault="00F1318B" w:rsidP="00F1318B">
      <w:pPr>
        <w:pStyle w:val="Prrafodelista"/>
        <w:rPr>
          <w:sz w:val="24"/>
          <w:szCs w:val="24"/>
        </w:rPr>
      </w:pPr>
    </w:p>
    <w:p w:rsidR="00F1318B" w:rsidRDefault="00F1318B" w:rsidP="00EF7887">
      <w:pPr>
        <w:pStyle w:val="Prrafodelista"/>
        <w:numPr>
          <w:ilvl w:val="0"/>
          <w:numId w:val="2"/>
        </w:numPr>
        <w:jc w:val="both"/>
      </w:pPr>
      <w:r w:rsidRPr="00F1318B">
        <w:rPr>
          <w:sz w:val="24"/>
          <w:szCs w:val="24"/>
        </w:rPr>
        <w:t xml:space="preserve">Al final del </w:t>
      </w:r>
      <w:r w:rsidRPr="00F1318B">
        <w:rPr>
          <w:sz w:val="24"/>
          <w:szCs w:val="24"/>
        </w:rPr>
        <w:t>año</w:t>
      </w:r>
      <w:r w:rsidRPr="00F1318B">
        <w:rPr>
          <w:sz w:val="24"/>
          <w:szCs w:val="24"/>
        </w:rPr>
        <w:t xml:space="preserve"> se tenían los siguientes saldos en </w:t>
      </w:r>
      <w:r w:rsidRPr="00F1318B">
        <w:rPr>
          <w:sz w:val="24"/>
          <w:szCs w:val="24"/>
        </w:rPr>
        <w:t xml:space="preserve">la sección del capital contable </w:t>
      </w:r>
      <w:r w:rsidRPr="00F1318B">
        <w:rPr>
          <w:sz w:val="24"/>
          <w:szCs w:val="24"/>
        </w:rPr>
        <w:t xml:space="preserve">del balance general de </w:t>
      </w:r>
      <w:r w:rsidRPr="00F1318B">
        <w:rPr>
          <w:sz w:val="24"/>
          <w:szCs w:val="24"/>
        </w:rPr>
        <w:t>la empresa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6"/>
        <w:gridCol w:w="1110"/>
      </w:tblGrid>
      <w:tr w:rsidR="00F1318B" w:rsidTr="00D036DF">
        <w:trPr>
          <w:jc w:val="center"/>
        </w:trPr>
        <w:tc>
          <w:tcPr>
            <w:tcW w:w="2576" w:type="dxa"/>
          </w:tcPr>
          <w:p w:rsidR="00F1318B" w:rsidRDefault="00F1318B" w:rsidP="00D036DF">
            <w:r>
              <w:t>Capital social</w:t>
            </w:r>
          </w:p>
        </w:tc>
        <w:tc>
          <w:tcPr>
            <w:tcW w:w="1110" w:type="dxa"/>
          </w:tcPr>
          <w:p w:rsidR="00F1318B" w:rsidRDefault="00F1318B" w:rsidP="00F1318B">
            <w:r>
              <w:t>$</w:t>
            </w:r>
            <w:r>
              <w:t>300</w:t>
            </w:r>
            <w:r>
              <w:t xml:space="preserve"> 000</w:t>
            </w:r>
          </w:p>
        </w:tc>
      </w:tr>
      <w:tr w:rsidR="00F1318B" w:rsidTr="00D036DF">
        <w:trPr>
          <w:jc w:val="center"/>
        </w:trPr>
        <w:tc>
          <w:tcPr>
            <w:tcW w:w="2576" w:type="dxa"/>
          </w:tcPr>
          <w:p w:rsidR="00F1318B" w:rsidRDefault="00F1318B" w:rsidP="00D036DF">
            <w:r>
              <w:t>Utilidades retenidas</w:t>
            </w:r>
          </w:p>
        </w:tc>
        <w:tc>
          <w:tcPr>
            <w:tcW w:w="1110" w:type="dxa"/>
          </w:tcPr>
          <w:p w:rsidR="00F1318B" w:rsidRDefault="00F1318B" w:rsidP="00D036DF">
            <w:r>
              <w:t>65 000</w:t>
            </w:r>
          </w:p>
        </w:tc>
      </w:tr>
      <w:tr w:rsidR="00F1318B" w:rsidTr="00D036DF">
        <w:trPr>
          <w:jc w:val="center"/>
        </w:trPr>
        <w:tc>
          <w:tcPr>
            <w:tcW w:w="2576" w:type="dxa"/>
          </w:tcPr>
          <w:p w:rsidR="00F1318B" w:rsidRDefault="00F1318B" w:rsidP="00D036DF">
            <w:r>
              <w:t>Total de capital contable</w:t>
            </w:r>
          </w:p>
        </w:tc>
        <w:tc>
          <w:tcPr>
            <w:tcW w:w="1110" w:type="dxa"/>
          </w:tcPr>
          <w:p w:rsidR="00F1318B" w:rsidRDefault="00F1318B" w:rsidP="00D036DF">
            <w:r>
              <w:t>36</w:t>
            </w:r>
            <w:r>
              <w:t>5 000</w:t>
            </w:r>
          </w:p>
        </w:tc>
      </w:tr>
    </w:tbl>
    <w:p w:rsidR="00F1318B" w:rsidRDefault="00F1318B" w:rsidP="00F1318B">
      <w:pPr>
        <w:jc w:val="center"/>
      </w:pPr>
    </w:p>
    <w:p w:rsidR="00F1318B" w:rsidRPr="00072998" w:rsidRDefault="00F1318B" w:rsidP="00F1318B">
      <w:pPr>
        <w:jc w:val="both"/>
        <w:rPr>
          <w:sz w:val="24"/>
        </w:rPr>
      </w:pPr>
      <w:r w:rsidRPr="00072998">
        <w:rPr>
          <w:sz w:val="24"/>
        </w:rPr>
        <w:t>Durante 2015 ocurrió lo siguiente:</w:t>
      </w:r>
    </w:p>
    <w:p w:rsidR="00F1318B" w:rsidRPr="00072998" w:rsidRDefault="00F1318B" w:rsidP="00F1318B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072998">
        <w:rPr>
          <w:sz w:val="24"/>
        </w:rPr>
        <w:t>Se recibiero</w:t>
      </w:r>
      <w:r>
        <w:rPr>
          <w:sz w:val="24"/>
        </w:rPr>
        <w:t>n aportaciones de socios por $12</w:t>
      </w:r>
      <w:r w:rsidRPr="00072998">
        <w:rPr>
          <w:sz w:val="24"/>
        </w:rPr>
        <w:t>0 000</w:t>
      </w:r>
    </w:p>
    <w:p w:rsidR="00F1318B" w:rsidRPr="00072998" w:rsidRDefault="00F1318B" w:rsidP="00F1318B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072998">
        <w:rPr>
          <w:sz w:val="24"/>
        </w:rPr>
        <w:t>Se determinó una pérdida neta de</w:t>
      </w:r>
      <w:r>
        <w:rPr>
          <w:sz w:val="24"/>
        </w:rPr>
        <w:t>l periodo por la cantidad de $43</w:t>
      </w:r>
      <w:r w:rsidRPr="00072998">
        <w:rPr>
          <w:sz w:val="24"/>
        </w:rPr>
        <w:t xml:space="preserve"> 500</w:t>
      </w:r>
    </w:p>
    <w:p w:rsidR="00F1318B" w:rsidRDefault="00F1318B" w:rsidP="00F1318B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072998">
        <w:rPr>
          <w:sz w:val="24"/>
        </w:rPr>
        <w:t>Se declararon dividendos en efectivo por $</w:t>
      </w:r>
      <w:r>
        <w:rPr>
          <w:sz w:val="24"/>
        </w:rPr>
        <w:t>80</w:t>
      </w:r>
      <w:r w:rsidRPr="00072998">
        <w:rPr>
          <w:sz w:val="24"/>
        </w:rPr>
        <w:t xml:space="preserve"> 000</w:t>
      </w:r>
    </w:p>
    <w:p w:rsidR="00F1318B" w:rsidRDefault="00F1318B" w:rsidP="00F1318B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Un socio retiro $50 000</w:t>
      </w:r>
    </w:p>
    <w:p w:rsidR="00F1318B" w:rsidRPr="00F1318B" w:rsidRDefault="00F1318B" w:rsidP="00F1318B">
      <w:pPr>
        <w:jc w:val="both"/>
        <w:rPr>
          <w:sz w:val="24"/>
        </w:rPr>
      </w:pPr>
      <w:r w:rsidRPr="00F1318B">
        <w:rPr>
          <w:sz w:val="24"/>
        </w:rPr>
        <w:t>Prepara el estado de cambios y variaciones en el capital contable</w:t>
      </w:r>
    </w:p>
    <w:p w:rsidR="00F1318B" w:rsidRDefault="00F1318B" w:rsidP="00F1318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 los asientos de ajuste:</w:t>
      </w:r>
    </w:p>
    <w:p w:rsidR="00F1318B" w:rsidRPr="00F1318B" w:rsidRDefault="00F1318B" w:rsidP="00F1318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F1318B">
        <w:rPr>
          <w:sz w:val="24"/>
          <w:szCs w:val="24"/>
        </w:rPr>
        <w:t>Se tienen ingresos por servicios, por $2250 que aún no se han registrado ni cobrado</w:t>
      </w:r>
    </w:p>
    <w:p w:rsidR="00F1318B" w:rsidRDefault="00F1318B" w:rsidP="00F1318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gasto por materiales de oficina correspondiente al periodo es de $2300</w:t>
      </w:r>
    </w:p>
    <w:p w:rsidR="00F1318B" w:rsidRDefault="00015A81" w:rsidP="00F1318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debe considerar el gasto por renta del mes en $3000, que fue pagada por adelantado</w:t>
      </w:r>
    </w:p>
    <w:p w:rsidR="00015A81" w:rsidRDefault="00015A81" w:rsidP="00F1318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depreciación del equipo correspondiente al periodo es de $2950 y aún no se ha registrado</w:t>
      </w:r>
    </w:p>
    <w:p w:rsidR="00F1318B" w:rsidRDefault="00015A81" w:rsidP="00F1318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 los anticipos de clientes recibidos, durante el periodo se han brindado servicios por $2150.</w:t>
      </w:r>
    </w:p>
    <w:p w:rsidR="00B72C8A" w:rsidRDefault="00B72C8A" w:rsidP="00B72C8A">
      <w:pPr>
        <w:pStyle w:val="Prrafodelista"/>
        <w:jc w:val="both"/>
        <w:rPr>
          <w:sz w:val="24"/>
          <w:szCs w:val="24"/>
        </w:rPr>
      </w:pPr>
    </w:p>
    <w:p w:rsidR="00B72C8A" w:rsidRDefault="00B72C8A" w:rsidP="00B72C8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Registra en periódico y perpetuo las siguientes transacciones:</w:t>
      </w:r>
    </w:p>
    <w:p w:rsidR="00B72C8A" w:rsidRPr="00B72C8A" w:rsidRDefault="00B72C8A" w:rsidP="00B72C8A">
      <w:pPr>
        <w:ind w:left="360"/>
        <w:jc w:val="both"/>
        <w:rPr>
          <w:sz w:val="24"/>
          <w:szCs w:val="24"/>
        </w:rPr>
      </w:pPr>
      <w:r w:rsidRPr="00B72C8A">
        <w:rPr>
          <w:sz w:val="24"/>
          <w:szCs w:val="24"/>
        </w:rPr>
        <w:lastRenderedPageBreak/>
        <w:t>a) El 2 de feb se compraron 500 sillas a crédito por $160 + IVA c/u. Las condiciones de compra fueron 3/10, n/30.</w:t>
      </w:r>
    </w:p>
    <w:p w:rsidR="00B72C8A" w:rsidRPr="00B72C8A" w:rsidRDefault="00B72C8A" w:rsidP="00B72C8A">
      <w:pPr>
        <w:ind w:left="360"/>
        <w:jc w:val="both"/>
        <w:rPr>
          <w:sz w:val="24"/>
          <w:szCs w:val="24"/>
        </w:rPr>
      </w:pPr>
      <w:r w:rsidRPr="00B72C8A">
        <w:rPr>
          <w:sz w:val="24"/>
          <w:szCs w:val="24"/>
        </w:rPr>
        <w:t>b) El 3 de feb se pagaron fletes por la compra de las sillas por $9200 incluyendo IVA.</w:t>
      </w:r>
    </w:p>
    <w:p w:rsidR="00B72C8A" w:rsidRPr="00B72C8A" w:rsidRDefault="00B72C8A" w:rsidP="00B72C8A">
      <w:pPr>
        <w:ind w:left="360"/>
        <w:jc w:val="both"/>
        <w:rPr>
          <w:sz w:val="24"/>
          <w:szCs w:val="24"/>
        </w:rPr>
      </w:pPr>
      <w:r w:rsidRPr="00B72C8A">
        <w:rPr>
          <w:sz w:val="24"/>
          <w:szCs w:val="24"/>
        </w:rPr>
        <w:t>c) El 4 de feb se devolvieron 50 de las sillas por defectos.</w:t>
      </w:r>
    </w:p>
    <w:p w:rsidR="00B72C8A" w:rsidRPr="00B72C8A" w:rsidRDefault="00B72C8A" w:rsidP="00B72C8A">
      <w:pPr>
        <w:ind w:left="360"/>
        <w:jc w:val="both"/>
        <w:rPr>
          <w:sz w:val="24"/>
          <w:szCs w:val="24"/>
        </w:rPr>
      </w:pPr>
      <w:r w:rsidRPr="00B72C8A">
        <w:rPr>
          <w:sz w:val="24"/>
          <w:szCs w:val="24"/>
        </w:rPr>
        <w:t>d) El 10 de feb se pagó la cuenta pendiente del día 2 de feb.</w:t>
      </w:r>
      <w:bookmarkStart w:id="0" w:name="_GoBack"/>
      <w:bookmarkEnd w:id="0"/>
    </w:p>
    <w:p w:rsidR="00B72C8A" w:rsidRPr="00B72C8A" w:rsidRDefault="00B72C8A" w:rsidP="00B72C8A">
      <w:pPr>
        <w:pStyle w:val="Prrafodelista"/>
        <w:ind w:left="1080"/>
        <w:jc w:val="both"/>
        <w:rPr>
          <w:sz w:val="24"/>
          <w:szCs w:val="24"/>
        </w:rPr>
      </w:pPr>
    </w:p>
    <w:sectPr w:rsidR="00B72C8A" w:rsidRPr="00B72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978"/>
    <w:multiLevelType w:val="hybridMultilevel"/>
    <w:tmpl w:val="3E50D1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4BAC"/>
    <w:multiLevelType w:val="hybridMultilevel"/>
    <w:tmpl w:val="10E80F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001C"/>
    <w:multiLevelType w:val="hybridMultilevel"/>
    <w:tmpl w:val="15AE1454"/>
    <w:lvl w:ilvl="0" w:tplc="AC301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4DEB"/>
    <w:multiLevelType w:val="hybridMultilevel"/>
    <w:tmpl w:val="E9BE9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201D"/>
    <w:multiLevelType w:val="hybridMultilevel"/>
    <w:tmpl w:val="1DF6E8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E8"/>
    <w:rsid w:val="000038AB"/>
    <w:rsid w:val="00015A81"/>
    <w:rsid w:val="00054D5C"/>
    <w:rsid w:val="0006348E"/>
    <w:rsid w:val="000A6475"/>
    <w:rsid w:val="000B39EF"/>
    <w:rsid w:val="000C0D23"/>
    <w:rsid w:val="001614EE"/>
    <w:rsid w:val="001B7D0C"/>
    <w:rsid w:val="001C57D3"/>
    <w:rsid w:val="001D2BE0"/>
    <w:rsid w:val="0026104C"/>
    <w:rsid w:val="002939FF"/>
    <w:rsid w:val="002968A5"/>
    <w:rsid w:val="002A5B0C"/>
    <w:rsid w:val="002A6392"/>
    <w:rsid w:val="002C64DB"/>
    <w:rsid w:val="002F766E"/>
    <w:rsid w:val="003070A1"/>
    <w:rsid w:val="00392F84"/>
    <w:rsid w:val="003B7A40"/>
    <w:rsid w:val="003C72E5"/>
    <w:rsid w:val="003D7848"/>
    <w:rsid w:val="004A0021"/>
    <w:rsid w:val="00522762"/>
    <w:rsid w:val="005408AE"/>
    <w:rsid w:val="005709CA"/>
    <w:rsid w:val="005B5F0C"/>
    <w:rsid w:val="005F7A06"/>
    <w:rsid w:val="006315B4"/>
    <w:rsid w:val="006551FE"/>
    <w:rsid w:val="006A7B05"/>
    <w:rsid w:val="006D2D96"/>
    <w:rsid w:val="006F3410"/>
    <w:rsid w:val="00734C2B"/>
    <w:rsid w:val="00762455"/>
    <w:rsid w:val="007952AD"/>
    <w:rsid w:val="007B42AC"/>
    <w:rsid w:val="00836D42"/>
    <w:rsid w:val="00857CE8"/>
    <w:rsid w:val="008611F9"/>
    <w:rsid w:val="00863E56"/>
    <w:rsid w:val="008A2B99"/>
    <w:rsid w:val="00914A8C"/>
    <w:rsid w:val="00962398"/>
    <w:rsid w:val="009A6372"/>
    <w:rsid w:val="009D1940"/>
    <w:rsid w:val="009E048F"/>
    <w:rsid w:val="009E7999"/>
    <w:rsid w:val="009F6820"/>
    <w:rsid w:val="00A171C6"/>
    <w:rsid w:val="00A4315B"/>
    <w:rsid w:val="00AB5696"/>
    <w:rsid w:val="00B00581"/>
    <w:rsid w:val="00B50231"/>
    <w:rsid w:val="00B72C8A"/>
    <w:rsid w:val="00BB2713"/>
    <w:rsid w:val="00BC0766"/>
    <w:rsid w:val="00CC7BE0"/>
    <w:rsid w:val="00CE6EF7"/>
    <w:rsid w:val="00CF5477"/>
    <w:rsid w:val="00DB6C96"/>
    <w:rsid w:val="00DC40A9"/>
    <w:rsid w:val="00DF0064"/>
    <w:rsid w:val="00E27F60"/>
    <w:rsid w:val="00E37455"/>
    <w:rsid w:val="00F1318B"/>
    <w:rsid w:val="00F13866"/>
    <w:rsid w:val="00F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48CBD-D663-4385-845F-EF1205C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E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Paola Teresa Sterling Jiménez</dc:creator>
  <cp:keywords/>
  <dc:description/>
  <cp:lastModifiedBy>Olga Paola Teresa Sterling Jiménez</cp:lastModifiedBy>
  <cp:revision>3</cp:revision>
  <dcterms:created xsi:type="dcterms:W3CDTF">2015-04-29T20:29:00Z</dcterms:created>
  <dcterms:modified xsi:type="dcterms:W3CDTF">2015-04-29T21:35:00Z</dcterms:modified>
</cp:coreProperties>
</file>